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9702" w14:textId="3E950F7A" w:rsidR="002E287F" w:rsidRDefault="002E287F" w:rsidP="002E287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  <w14:ligatures w14:val="none"/>
        </w:rPr>
      </w:pPr>
      <w:r w:rsidRPr="002E287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highlight w:val="yellow"/>
          <w:lang w:eastAsia="cs-CZ"/>
          <w14:ligatures w14:val="none"/>
        </w:rPr>
        <w:t>POPLATKY 2024</w:t>
      </w:r>
    </w:p>
    <w:p w14:paraId="5000DF85" w14:textId="601AE294" w:rsidR="00855A1F" w:rsidRPr="00CB469A" w:rsidRDefault="00855A1F" w:rsidP="00CB469A">
      <w:pPr>
        <w:spacing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</w:pPr>
      <w:r w:rsidRPr="00CB469A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  <w:t xml:space="preserve">Oznamujeme občanům, že do konce ledna 2024 je </w:t>
      </w:r>
      <w:r w:rsidR="00CB469A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  <w:t>nutné</w:t>
      </w:r>
      <w:r w:rsidRPr="00CB469A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  <w:t xml:space="preserve"> uhradit poplatek za svoz komunálního odpadu</w:t>
      </w:r>
      <w:r w:rsidR="002E287F" w:rsidRPr="00CB469A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  <w:t xml:space="preserve"> a psy</w:t>
      </w:r>
      <w:r w:rsidRPr="00CB469A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  <w14:ligatures w14:val="none"/>
        </w:rPr>
        <w:t xml:space="preserve">, převodem na účet obecního úřadu. </w:t>
      </w:r>
    </w:p>
    <w:p w14:paraId="713E2524" w14:textId="77777777" w:rsidR="00855A1F" w:rsidRPr="00855A1F" w:rsidRDefault="00855A1F" w:rsidP="00855A1F">
      <w:pPr>
        <w:spacing w:after="240" w:line="240" w:lineRule="auto"/>
        <w:outlineLvl w:val="1"/>
        <w:rPr>
          <w:rFonts w:ascii="Arial" w:eastAsia="Times New Roman" w:hAnsi="Arial" w:cs="Arial"/>
          <w:b/>
          <w:bCs/>
          <w:color w:val="00B0F0"/>
          <w:kern w:val="0"/>
          <w:sz w:val="44"/>
          <w:szCs w:val="44"/>
          <w:lang w:eastAsia="cs-CZ"/>
          <w14:ligatures w14:val="none"/>
        </w:rPr>
      </w:pPr>
      <w:r w:rsidRPr="00855A1F">
        <w:rPr>
          <w:rFonts w:ascii="Arial" w:eastAsia="Times New Roman" w:hAnsi="Arial" w:cs="Arial"/>
          <w:b/>
          <w:bCs/>
          <w:color w:val="00B0F0"/>
          <w:kern w:val="0"/>
          <w:sz w:val="44"/>
          <w:szCs w:val="44"/>
          <w:lang w:eastAsia="cs-CZ"/>
          <w14:ligatures w14:val="none"/>
        </w:rPr>
        <w:t>Číslo účtu: 542779389/0800</w:t>
      </w:r>
    </w:p>
    <w:p w14:paraId="7823CAF7" w14:textId="77777777" w:rsidR="00855A1F" w:rsidRPr="00855A1F" w:rsidRDefault="00855A1F" w:rsidP="002E287F">
      <w:pPr>
        <w:spacing w:after="180" w:line="240" w:lineRule="auto"/>
        <w:jc w:val="both"/>
        <w:rPr>
          <w:rFonts w:ascii="Arial" w:eastAsia="Times New Roman" w:hAnsi="Arial" w:cs="Arial"/>
          <w:color w:val="000000"/>
          <w:kern w:val="0"/>
          <w:sz w:val="40"/>
          <w:szCs w:val="40"/>
          <w:lang w:eastAsia="cs-CZ"/>
          <w14:ligatures w14:val="none"/>
        </w:rPr>
      </w:pPr>
      <w:r w:rsidRPr="00855A1F"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:lang w:eastAsia="cs-CZ"/>
          <w14:ligatures w14:val="none"/>
        </w:rPr>
        <w:t>Variabilní symbol pro </w:t>
      </w:r>
      <w:proofErr w:type="gramStart"/>
      <w:r w:rsidRPr="00855A1F"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:lang w:eastAsia="cs-CZ"/>
          <w14:ligatures w14:val="none"/>
        </w:rPr>
        <w:t>platby :</w:t>
      </w:r>
      <w:proofErr w:type="gramEnd"/>
      <w:r w:rsidRPr="00855A1F"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:lang w:eastAsia="cs-CZ"/>
          <w14:ligatures w14:val="none"/>
        </w:rPr>
        <w:t> </w:t>
      </w:r>
    </w:p>
    <w:p w14:paraId="09AA6301" w14:textId="13257A20" w:rsidR="00CB469A" w:rsidRPr="00CB469A" w:rsidRDefault="002E287F" w:rsidP="00CB469A">
      <w:pPr>
        <w:numPr>
          <w:ilvl w:val="0"/>
          <w:numId w:val="1"/>
        </w:numPr>
        <w:spacing w:before="100" w:beforeAutospacing="1" w:after="180" w:line="240" w:lineRule="auto"/>
        <w:jc w:val="both"/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</w:pPr>
      <w:proofErr w:type="gramStart"/>
      <w:r w:rsidRPr="00CB469A">
        <w:rPr>
          <w:rFonts w:ascii="Arial" w:eastAsia="Times New Roman" w:hAnsi="Arial" w:cs="Arial"/>
          <w:b/>
          <w:bCs/>
          <w:color w:val="7030A0"/>
          <w:kern w:val="0"/>
          <w:sz w:val="40"/>
          <w:szCs w:val="40"/>
          <w:lang w:eastAsia="cs-CZ"/>
          <w14:ligatures w14:val="none"/>
        </w:rPr>
        <w:t>ODPADY</w:t>
      </w:r>
      <w:r w:rsidRPr="00CB469A">
        <w:rPr>
          <w:rFonts w:ascii="Arial" w:eastAsia="Times New Roman" w:hAnsi="Arial" w:cs="Arial"/>
          <w:color w:val="7030A0"/>
          <w:kern w:val="0"/>
          <w:sz w:val="40"/>
          <w:szCs w:val="40"/>
          <w:lang w:eastAsia="cs-CZ"/>
          <w14:ligatures w14:val="none"/>
        </w:rPr>
        <w:t xml:space="preserve"> </w:t>
      </w:r>
      <w:r w:rsidR="00CB469A"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  <w:t xml:space="preserve"> </w:t>
      </w:r>
      <w:r w:rsidR="00CB469A"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  <w:tab/>
      </w:r>
      <w:proofErr w:type="gramEnd"/>
      <w:r w:rsidR="00CB469A"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  <w:t xml:space="preserve"> </w:t>
      </w:r>
      <w:r w:rsidRPr="00CB469A">
        <w:rPr>
          <w:rFonts w:ascii="Arial" w:eastAsia="Times New Roman" w:hAnsi="Arial" w:cs="Arial"/>
          <w:color w:val="00B0F0"/>
          <w:kern w:val="0"/>
          <w:sz w:val="40"/>
          <w:szCs w:val="40"/>
          <w:lang w:eastAsia="cs-CZ"/>
          <w14:ligatures w14:val="none"/>
        </w:rPr>
        <w:t xml:space="preserve">Vaše číslo popisné </w:t>
      </w:r>
      <w:r w:rsidR="00855A1F" w:rsidRPr="00855A1F">
        <w:rPr>
          <w:rFonts w:ascii="Arial" w:eastAsia="Times New Roman" w:hAnsi="Arial" w:cs="Arial"/>
          <w:b/>
          <w:bCs/>
          <w:color w:val="00B0F0"/>
          <w:kern w:val="0"/>
          <w:sz w:val="40"/>
          <w:szCs w:val="40"/>
          <w:lang w:eastAsia="cs-CZ"/>
          <w14:ligatures w14:val="none"/>
        </w:rPr>
        <w:t>0010</w:t>
      </w:r>
      <w:r w:rsidR="00855A1F" w:rsidRPr="00855A1F">
        <w:rPr>
          <w:rFonts w:ascii="Arial" w:eastAsia="Times New Roman" w:hAnsi="Arial" w:cs="Arial"/>
          <w:color w:val="00B0F0"/>
          <w:kern w:val="0"/>
          <w:sz w:val="40"/>
          <w:szCs w:val="40"/>
          <w:lang w:eastAsia="cs-CZ"/>
          <w14:ligatures w14:val="none"/>
        </w:rPr>
        <w:t> </w:t>
      </w:r>
    </w:p>
    <w:p w14:paraId="2C7785F5" w14:textId="5069E606" w:rsidR="002E287F" w:rsidRPr="002E287F" w:rsidRDefault="002E287F" w:rsidP="00CB469A">
      <w:pPr>
        <w:spacing w:before="100" w:beforeAutospacing="1" w:after="180" w:line="240" w:lineRule="auto"/>
        <w:ind w:left="720"/>
        <w:jc w:val="both"/>
        <w:rPr>
          <w:rFonts w:ascii="Arial" w:eastAsia="Times New Roman" w:hAnsi="Arial" w:cs="Arial"/>
          <w:color w:val="00B0F0"/>
          <w:kern w:val="0"/>
          <w:sz w:val="36"/>
          <w:szCs w:val="36"/>
          <w:lang w:eastAsia="cs-CZ"/>
          <w14:ligatures w14:val="none"/>
        </w:rPr>
      </w:pPr>
      <w:r w:rsidRPr="002E287F">
        <w:rPr>
          <w:rFonts w:ascii="Arial" w:eastAsia="Times New Roman" w:hAnsi="Arial" w:cs="Arial"/>
          <w:color w:val="00B0F0"/>
          <w:kern w:val="0"/>
          <w:sz w:val="36"/>
          <w:szCs w:val="36"/>
          <w:lang w:eastAsia="cs-CZ"/>
          <w14:ligatures w14:val="none"/>
        </w:rPr>
        <w:t>(např. č.p. 143 = variabilní symbol 1430010)</w:t>
      </w:r>
    </w:p>
    <w:p w14:paraId="5B5A7DFD" w14:textId="005AE405" w:rsidR="00855A1F" w:rsidRPr="00855A1F" w:rsidRDefault="00855A1F" w:rsidP="00CB469A">
      <w:pPr>
        <w:spacing w:before="100" w:beforeAutospacing="1" w:after="180" w:line="240" w:lineRule="auto"/>
        <w:ind w:left="720"/>
        <w:jc w:val="both"/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</w:pPr>
      <w:r w:rsidRPr="002E287F">
        <w:rPr>
          <w:rFonts w:ascii="Arial" w:eastAsia="Times New Roman" w:hAnsi="Arial" w:cs="Arial"/>
          <w:b/>
          <w:bCs/>
          <w:color w:val="FF0000"/>
          <w:kern w:val="0"/>
          <w:sz w:val="40"/>
          <w:szCs w:val="40"/>
          <w:lang w:eastAsia="cs-CZ"/>
          <w14:ligatures w14:val="none"/>
        </w:rPr>
        <w:t xml:space="preserve">pro rok 2024 je cena 650,- Kč /trvale hlášená osoba </w:t>
      </w:r>
      <w:r w:rsidRPr="002E287F">
        <w:rPr>
          <w:rFonts w:ascii="Arial" w:eastAsia="Times New Roman" w:hAnsi="Arial" w:cs="Arial"/>
          <w:i/>
          <w:iCs/>
          <w:kern w:val="0"/>
          <w:sz w:val="40"/>
          <w:szCs w:val="40"/>
          <w:lang w:eastAsia="cs-CZ"/>
          <w14:ligatures w14:val="none"/>
        </w:rPr>
        <w:t>(od poplatku jsou osvobozeny děti do 3let věku, pokud 3 let dosáhnou až v 2. pololetí roku 2024)</w:t>
      </w:r>
    </w:p>
    <w:p w14:paraId="2D5C3CDD" w14:textId="04863AEE" w:rsidR="002E287F" w:rsidRPr="00CB469A" w:rsidRDefault="002E287F" w:rsidP="00CB469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40"/>
          <w:szCs w:val="40"/>
          <w:lang w:eastAsia="cs-CZ"/>
          <w14:ligatures w14:val="none"/>
        </w:rPr>
      </w:pPr>
      <w:r w:rsidRPr="00CB469A">
        <w:rPr>
          <w:rFonts w:ascii="Arial" w:eastAsia="Times New Roman" w:hAnsi="Arial" w:cs="Arial"/>
          <w:b/>
          <w:bCs/>
          <w:color w:val="7030A0"/>
          <w:kern w:val="0"/>
          <w:sz w:val="40"/>
          <w:szCs w:val="40"/>
          <w:lang w:eastAsia="cs-CZ"/>
          <w14:ligatures w14:val="none"/>
        </w:rPr>
        <w:t>PES</w:t>
      </w:r>
      <w:r w:rsidR="00CB469A" w:rsidRPr="00CB469A">
        <w:rPr>
          <w:rFonts w:ascii="Arial" w:eastAsia="Times New Roman" w:hAnsi="Arial" w:cs="Arial"/>
          <w:color w:val="7030A0"/>
          <w:kern w:val="0"/>
          <w:sz w:val="40"/>
          <w:szCs w:val="40"/>
          <w:lang w:eastAsia="cs-CZ"/>
          <w14:ligatures w14:val="none"/>
        </w:rPr>
        <w:t xml:space="preserve"> </w:t>
      </w:r>
      <w:r w:rsidR="00CB469A">
        <w:rPr>
          <w:rFonts w:ascii="Arial" w:eastAsia="Times New Roman" w:hAnsi="Arial" w:cs="Arial"/>
          <w:color w:val="000000"/>
          <w:kern w:val="0"/>
          <w:sz w:val="40"/>
          <w:szCs w:val="40"/>
          <w:lang w:eastAsia="cs-CZ"/>
          <w14:ligatures w14:val="none"/>
        </w:rPr>
        <w:tab/>
      </w:r>
      <w:r w:rsidR="00CB469A">
        <w:rPr>
          <w:rFonts w:ascii="Arial" w:eastAsia="Times New Roman" w:hAnsi="Arial" w:cs="Arial"/>
          <w:color w:val="000000"/>
          <w:kern w:val="0"/>
          <w:sz w:val="40"/>
          <w:szCs w:val="40"/>
          <w:lang w:eastAsia="cs-CZ"/>
          <w14:ligatures w14:val="none"/>
        </w:rPr>
        <w:tab/>
      </w:r>
      <w:r w:rsidRPr="00CB469A">
        <w:rPr>
          <w:rFonts w:ascii="Arial" w:eastAsia="Times New Roman" w:hAnsi="Arial" w:cs="Arial"/>
          <w:color w:val="00B0F0"/>
          <w:kern w:val="0"/>
          <w:sz w:val="40"/>
          <w:szCs w:val="40"/>
          <w:lang w:eastAsia="cs-CZ"/>
          <w14:ligatures w14:val="none"/>
        </w:rPr>
        <w:t xml:space="preserve">Vaše číslo popisné </w:t>
      </w:r>
      <w:r w:rsidR="00855A1F" w:rsidRPr="00855A1F">
        <w:rPr>
          <w:rFonts w:ascii="Arial" w:eastAsia="Times New Roman" w:hAnsi="Arial" w:cs="Arial"/>
          <w:b/>
          <w:bCs/>
          <w:color w:val="00B0F0"/>
          <w:kern w:val="0"/>
          <w:sz w:val="40"/>
          <w:szCs w:val="40"/>
          <w:lang w:eastAsia="cs-CZ"/>
          <w14:ligatures w14:val="none"/>
        </w:rPr>
        <w:t>0030</w:t>
      </w:r>
      <w:r w:rsidR="00855A1F" w:rsidRPr="00855A1F">
        <w:rPr>
          <w:rFonts w:ascii="Arial" w:eastAsia="Times New Roman" w:hAnsi="Arial" w:cs="Arial"/>
          <w:color w:val="00B0F0"/>
          <w:kern w:val="0"/>
          <w:sz w:val="40"/>
          <w:szCs w:val="40"/>
          <w:lang w:eastAsia="cs-CZ"/>
          <w14:ligatures w14:val="none"/>
        </w:rPr>
        <w:t> </w:t>
      </w:r>
    </w:p>
    <w:p w14:paraId="533498A7" w14:textId="4697BDE8" w:rsidR="00855A1F" w:rsidRPr="00855A1F" w:rsidRDefault="00855A1F" w:rsidP="00CB469A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0000"/>
          <w:kern w:val="0"/>
          <w:sz w:val="40"/>
          <w:szCs w:val="40"/>
          <w:lang w:eastAsia="cs-CZ"/>
          <w14:ligatures w14:val="none"/>
        </w:rPr>
      </w:pPr>
      <w:r w:rsidRPr="002E287F">
        <w:rPr>
          <w:rFonts w:ascii="Arial" w:eastAsia="Times New Roman" w:hAnsi="Arial" w:cs="Arial"/>
          <w:b/>
          <w:bCs/>
          <w:color w:val="FF0000"/>
          <w:kern w:val="0"/>
          <w:sz w:val="40"/>
          <w:szCs w:val="40"/>
          <w:lang w:eastAsia="cs-CZ"/>
          <w14:ligatures w14:val="none"/>
        </w:rPr>
        <w:t>pro rok 2024 je cena 100,- Kč/pes</w:t>
      </w:r>
    </w:p>
    <w:p w14:paraId="357430CF" w14:textId="77777777" w:rsidR="00CB1655" w:rsidRDefault="00CB1655"/>
    <w:p w14:paraId="4E3F45AA" w14:textId="53189253" w:rsidR="002E287F" w:rsidRDefault="002E287F" w:rsidP="002E287F">
      <w:pPr>
        <w:jc w:val="both"/>
        <w:rPr>
          <w:sz w:val="48"/>
          <w:szCs w:val="48"/>
        </w:rPr>
      </w:pPr>
      <w:r w:rsidRPr="002E287F">
        <w:rPr>
          <w:color w:val="00B050"/>
          <w:sz w:val="48"/>
          <w:szCs w:val="48"/>
        </w:rPr>
        <w:t xml:space="preserve">Celoroční známky se již nedávají </w:t>
      </w:r>
      <w:r w:rsidRPr="002E287F">
        <w:rPr>
          <w:sz w:val="48"/>
          <w:szCs w:val="48"/>
        </w:rPr>
        <w:t xml:space="preserve">(žlutozelená polepka na popelnici po čipování), </w:t>
      </w:r>
      <w:r w:rsidRPr="002E287F">
        <w:rPr>
          <w:color w:val="00B050"/>
          <w:sz w:val="48"/>
          <w:szCs w:val="48"/>
        </w:rPr>
        <w:t>jednorázové známky</w:t>
      </w:r>
      <w:r w:rsidRPr="002E287F">
        <w:rPr>
          <w:sz w:val="48"/>
          <w:szCs w:val="48"/>
        </w:rPr>
        <w:t xml:space="preserve"> (</w:t>
      </w:r>
      <w:proofErr w:type="spellStart"/>
      <w:r w:rsidRPr="002E287F">
        <w:rPr>
          <w:sz w:val="48"/>
          <w:szCs w:val="48"/>
        </w:rPr>
        <w:t>bílorůžová</w:t>
      </w:r>
      <w:proofErr w:type="spellEnd"/>
      <w:r w:rsidRPr="002E287F">
        <w:rPr>
          <w:sz w:val="48"/>
          <w:szCs w:val="48"/>
        </w:rPr>
        <w:t xml:space="preserve"> polepka na popelnici po čipování) vám budou dodány koncem ledna. </w:t>
      </w:r>
    </w:p>
    <w:p w14:paraId="625C9781" w14:textId="77777777" w:rsidR="002E287F" w:rsidRPr="002E287F" w:rsidRDefault="002E287F" w:rsidP="002E287F">
      <w:pPr>
        <w:jc w:val="both"/>
        <w:rPr>
          <w:sz w:val="48"/>
          <w:szCs w:val="48"/>
        </w:rPr>
      </w:pPr>
    </w:p>
    <w:sectPr w:rsidR="002E287F" w:rsidRPr="002E287F" w:rsidSect="003D2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1B96"/>
    <w:multiLevelType w:val="multilevel"/>
    <w:tmpl w:val="060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14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1F"/>
    <w:rsid w:val="002E287F"/>
    <w:rsid w:val="003D2AC6"/>
    <w:rsid w:val="00855A1F"/>
    <w:rsid w:val="00CB1655"/>
    <w:rsid w:val="00CB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2425"/>
  <w15:chartTrackingRefBased/>
  <w15:docId w15:val="{ED1F0314-1AB4-4BB3-870B-9622E912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55A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855A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5A1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855A1F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855A1F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55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1600">
          <w:marLeft w:val="0"/>
          <w:marRight w:val="0"/>
          <w:marTop w:val="36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Oračov</dc:creator>
  <cp:keywords/>
  <dc:description/>
  <cp:lastModifiedBy>Obec Oračov</cp:lastModifiedBy>
  <cp:revision>1</cp:revision>
  <cp:lastPrinted>2024-01-15T16:10:00Z</cp:lastPrinted>
  <dcterms:created xsi:type="dcterms:W3CDTF">2024-01-15T15:44:00Z</dcterms:created>
  <dcterms:modified xsi:type="dcterms:W3CDTF">2024-01-15T16:10:00Z</dcterms:modified>
</cp:coreProperties>
</file>